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8A55" w14:textId="77777777" w:rsidR="00BF7CF6" w:rsidRDefault="00BF7CF6"/>
    <w:tbl>
      <w:tblPr>
        <w:tblW w:w="11072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4A0" w:firstRow="1" w:lastRow="0" w:firstColumn="1" w:lastColumn="0" w:noHBand="0" w:noVBand="1"/>
      </w:tblPr>
      <w:tblGrid>
        <w:gridCol w:w="5356"/>
        <w:gridCol w:w="5716"/>
      </w:tblGrid>
      <w:tr w:rsidR="009D434D" w:rsidRPr="00BF7CF6" w14:paraId="493997B1" w14:textId="77777777" w:rsidTr="00BF7CF6">
        <w:trPr>
          <w:trHeight w:val="9480"/>
          <w:jc w:val="center"/>
        </w:trPr>
        <w:tc>
          <w:tcPr>
            <w:tcW w:w="53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BC3A098" w14:textId="77777777" w:rsidR="009D434D" w:rsidRPr="00BF7CF6" w:rsidRDefault="009D434D" w:rsidP="00F427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b/>
                <w:sz w:val="28"/>
                <w:szCs w:val="32"/>
              </w:rPr>
              <w:t>R-SELECTED SPECIES</w:t>
            </w:r>
          </w:p>
          <w:p w14:paraId="0AF4A629" w14:textId="77777777" w:rsidR="009D434D" w:rsidRPr="00BF7CF6" w:rsidRDefault="009D434D" w:rsidP="00F427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b/>
                <w:i/>
                <w:sz w:val="28"/>
                <w:szCs w:val="32"/>
              </w:rPr>
              <w:t>The Opportunists</w:t>
            </w:r>
          </w:p>
          <w:p w14:paraId="66973C8C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color w:val="000000"/>
                <w:sz w:val="20"/>
                <w:szCs w:val="20"/>
              </w:rPr>
            </w:pPr>
          </w:p>
          <w:p w14:paraId="52FAB5E7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  <w:u w:val="single"/>
              </w:rPr>
              <w:t>Generally Speaking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:</w:t>
            </w:r>
          </w:p>
          <w:p w14:paraId="77214019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 Have adaptations that permit them to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rapidly increase their numbers.</w:t>
            </w:r>
          </w:p>
          <w:p w14:paraId="51A4EF79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Below their carrying capacities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for long periods.</w:t>
            </w:r>
          </w:p>
          <w:p w14:paraId="3F83E07B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bCs/>
                <w:sz w:val="28"/>
                <w:szCs w:val="32"/>
              </w:rPr>
              <w:t> </w:t>
            </w:r>
          </w:p>
          <w:p w14:paraId="41479B43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  <w:u w:val="single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  <w:u w:val="single"/>
              </w:rPr>
              <w:t>Specifically, Based on Study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:</w:t>
            </w:r>
          </w:p>
          <w:p w14:paraId="731C253D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Live in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disturbed environments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19CD9571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Ecological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generalists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7EEAC253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Have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populations that fluctuate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rapidly in size.</w:t>
            </w:r>
          </w:p>
          <w:p w14:paraId="0F2DE5CA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Do not compete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well against other species</w:t>
            </w:r>
          </w:p>
          <w:p w14:paraId="6ED51EC4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Are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widely distributed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010A41BD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Are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slow to respond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to ecological opportunities but live in wide varieties of environments.</w:t>
            </w:r>
          </w:p>
          <w:p w14:paraId="01889EF2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Are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short-lived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71464EA1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Have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many, relatively small young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31435BFA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Have short periods of embryonic development.</w:t>
            </w:r>
          </w:p>
          <w:p w14:paraId="002C5D1E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Reach adulthood rapidly</w:t>
            </w:r>
          </w:p>
          <w:p w14:paraId="40FCEC77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Small sized adults.</w:t>
            </w:r>
          </w:p>
          <w:p w14:paraId="42085D49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Invest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little or no parental care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in young.</w:t>
            </w:r>
          </w:p>
          <w:p w14:paraId="55EF8964" w14:textId="150CFD33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Reproduce once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per lifetime.</w:t>
            </w:r>
          </w:p>
          <w:p w14:paraId="6176B34B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Early successional species.</w:t>
            </w:r>
          </w:p>
          <w:p w14:paraId="21C928A7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32"/>
              </w:rPr>
            </w:pPr>
          </w:p>
          <w:p w14:paraId="3D29516E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32"/>
              </w:rPr>
            </w:pPr>
          </w:p>
          <w:p w14:paraId="7525BCBA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32"/>
              </w:rPr>
            </w:pPr>
          </w:p>
          <w:p w14:paraId="43C62E9F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FFFFCC"/>
                <w:sz w:val="28"/>
                <w:szCs w:val="32"/>
              </w:rPr>
            </w:pPr>
          </w:p>
        </w:tc>
        <w:tc>
          <w:tcPr>
            <w:tcW w:w="5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24F757C4" w14:textId="77777777" w:rsidR="009D434D" w:rsidRPr="00BF7CF6" w:rsidRDefault="009D434D" w:rsidP="00F4275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b/>
                <w:sz w:val="28"/>
                <w:szCs w:val="32"/>
              </w:rPr>
              <w:t>K-SELECTED SPECIES</w:t>
            </w:r>
          </w:p>
          <w:p w14:paraId="3FEEB10D" w14:textId="77777777" w:rsidR="009D434D" w:rsidRDefault="009D434D" w:rsidP="00BF7CF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i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b/>
                <w:i/>
                <w:sz w:val="28"/>
                <w:szCs w:val="32"/>
              </w:rPr>
              <w:t>The Competitors</w:t>
            </w:r>
          </w:p>
          <w:p w14:paraId="430B1810" w14:textId="77777777" w:rsidR="00BF7CF6" w:rsidRPr="00BF7CF6" w:rsidRDefault="00BF7CF6" w:rsidP="00BF7CF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i/>
                <w:color w:val="000000"/>
                <w:sz w:val="20"/>
                <w:szCs w:val="20"/>
              </w:rPr>
            </w:pPr>
          </w:p>
          <w:p w14:paraId="1BA6FD93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Cs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  <w:u w:val="single"/>
              </w:rPr>
              <w:t>Generally Speaking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:</w:t>
            </w:r>
          </w:p>
          <w:p w14:paraId="705AA91F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 Have adaptations that permit them to live in a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state of equilibrium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6116F75B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Close to carrying capacities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for long periods.</w:t>
            </w:r>
          </w:p>
          <w:p w14:paraId="491C49E1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 </w:t>
            </w:r>
          </w:p>
          <w:p w14:paraId="5D4B2530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  <w:u w:val="single"/>
              </w:rPr>
              <w:t>Specifically, Based on Study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:</w:t>
            </w:r>
          </w:p>
          <w:p w14:paraId="26DE8439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Live in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stable environments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418333C2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Ecological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specialists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61656407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Have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populations stable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in size.</w:t>
            </w:r>
          </w:p>
          <w:p w14:paraId="09BB567C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 xml:space="preserve">Compete 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well against other species.</w:t>
            </w:r>
          </w:p>
          <w:p w14:paraId="72F182C6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Are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restricted in distribution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and where they can live.</w:t>
            </w:r>
          </w:p>
          <w:p w14:paraId="3632DAD2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Take rapid advantage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of ecological opportunities but live in specific types of environments.</w:t>
            </w:r>
          </w:p>
          <w:p w14:paraId="58016B8D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Are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long-lived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4987E214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Have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few, relatively large young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.</w:t>
            </w:r>
          </w:p>
          <w:p w14:paraId="7CF8FBA5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Have long periods of embryonic development.</w:t>
            </w:r>
          </w:p>
          <w:p w14:paraId="76DAD5BC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Reach adulthood slowly.</w:t>
            </w:r>
          </w:p>
          <w:p w14:paraId="4446839C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Large sized adults.</w:t>
            </w:r>
          </w:p>
          <w:p w14:paraId="6033CA51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Invest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intensive parental care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in young.</w:t>
            </w:r>
          </w:p>
          <w:p w14:paraId="3DE56CAD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+ </w:t>
            </w:r>
            <w:r w:rsidRPr="00BF7CF6">
              <w:rPr>
                <w:rFonts w:asciiTheme="minorHAnsi" w:eastAsia="Times New Roman" w:hAnsiTheme="minorHAnsi"/>
                <w:b/>
                <w:bCs/>
                <w:sz w:val="28"/>
                <w:szCs w:val="32"/>
              </w:rPr>
              <w:t>Reproduce throughout</w:t>
            </w: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 xml:space="preserve"> lifetime</w:t>
            </w:r>
          </w:p>
          <w:p w14:paraId="25870E3A" w14:textId="77777777" w:rsidR="009D434D" w:rsidRPr="00BF7CF6" w:rsidRDefault="009D434D" w:rsidP="00F4275C">
            <w:pPr>
              <w:spacing w:after="0" w:line="240" w:lineRule="auto"/>
              <w:rPr>
                <w:rFonts w:asciiTheme="minorHAnsi" w:eastAsia="Times New Roman" w:hAnsiTheme="minorHAnsi" w:cs="Arial"/>
                <w:color w:val="FFFFCC"/>
                <w:sz w:val="28"/>
                <w:szCs w:val="32"/>
              </w:rPr>
            </w:pPr>
            <w:r w:rsidRPr="00BF7CF6">
              <w:rPr>
                <w:rFonts w:asciiTheme="minorHAnsi" w:eastAsia="Times New Roman" w:hAnsiTheme="minorHAnsi"/>
                <w:sz w:val="28"/>
                <w:szCs w:val="32"/>
              </w:rPr>
              <w:t>+ Late successional species.</w:t>
            </w:r>
          </w:p>
        </w:tc>
      </w:tr>
    </w:tbl>
    <w:p w14:paraId="417D4C39" w14:textId="77777777" w:rsidR="004456EA" w:rsidRDefault="004456EA"/>
    <w:sectPr w:rsidR="004456EA" w:rsidSect="00BF7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2E5"/>
    <w:rsid w:val="004456EA"/>
    <w:rsid w:val="004471B9"/>
    <w:rsid w:val="005832E5"/>
    <w:rsid w:val="009D434D"/>
    <w:rsid w:val="00B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C317"/>
  <w15:docId w15:val="{03E4B2BF-F2FA-4304-AED1-192689F8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Danielle Werts</cp:lastModifiedBy>
  <cp:revision>4</cp:revision>
  <cp:lastPrinted>2015-09-11T16:36:00Z</cp:lastPrinted>
  <dcterms:created xsi:type="dcterms:W3CDTF">2016-09-06T00:42:00Z</dcterms:created>
  <dcterms:modified xsi:type="dcterms:W3CDTF">2020-09-16T01:56:00Z</dcterms:modified>
</cp:coreProperties>
</file>